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3FC" w:rsidRPr="005363FC" w:rsidRDefault="005363FC" w:rsidP="005363F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5363FC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Pověřenec pro ochranu osobních údajů (DPO)</w:t>
      </w:r>
    </w:p>
    <w:p w:rsidR="005363FC" w:rsidRDefault="005363FC" w:rsidP="005363FC">
      <w:pPr>
        <w:pStyle w:val="introtext"/>
      </w:pPr>
      <w:r>
        <w:rPr>
          <w:rStyle w:val="Siln"/>
        </w:rPr>
        <w:t>P</w:t>
      </w:r>
      <w:r>
        <w:rPr>
          <w:rStyle w:val="Siln"/>
        </w:rPr>
        <w:t>ověřenec pro ochranu osobních údajů</w:t>
      </w:r>
      <w:r>
        <w:t xml:space="preserve"> (dále jen DPO) dohlíží nad tím, aby zpracování osobních údajů probíhalo v souladu s příslušnými právními předpisy a vnitřní legislativou Západočeské univerzity v Plzni. Rovněž je kontaktní osobou pro subjekty údajů zodpovědnou za vyřizování dotazů a žádostí týkajících se osobních údajů. </w:t>
      </w:r>
    </w:p>
    <w:p w:rsidR="005363FC" w:rsidRDefault="005363FC" w:rsidP="005363FC">
      <w:pPr>
        <w:pStyle w:val="Normlnweb"/>
      </w:pPr>
      <w:r>
        <w:t>DPO dále vykonává konzultační činnost zaměřenou na přidávání hodnoty a zdokonalování procesů a činností s cílem zvyšovat v rámci ZČU povědomí o problematice ochrany osobních údajů a snaží se zajistit vždy co nejvyšší možný standard jejich zpracování a ochrany. DPO při výkonu své práce postupuje objektivně, nestranně a nezaujatě a vyhýbá se jakémukoliv střetu zájmů. DPO dále zejména monitoruje soulad zpracovávání osobních údajů na ZČU s nařízením GDPR, spolupracuje s dozorovým úřadem či např. vede tzv. záznamy o činnostech zpracování.</w:t>
      </w:r>
      <w:bookmarkStart w:id="0" w:name="_GoBack"/>
      <w:bookmarkEnd w:id="0"/>
    </w:p>
    <w:p w:rsidR="005363FC" w:rsidRDefault="005363FC" w:rsidP="005363FC">
      <w:pPr>
        <w:pStyle w:val="Nadpis4"/>
      </w:pPr>
      <w:r>
        <w:t>JUDr.</w:t>
      </w:r>
      <w:r>
        <w:br/>
        <w:t>Simona Stočesová,</w:t>
      </w:r>
      <w:r>
        <w:br/>
        <w:t xml:space="preserve">Ph.D., </w:t>
      </w:r>
      <w:proofErr w:type="gramStart"/>
      <w:r>
        <w:t>LL.M.</w:t>
      </w:r>
      <w:proofErr w:type="gramEnd"/>
    </w:p>
    <w:p w:rsidR="005363FC" w:rsidRDefault="005363FC" w:rsidP="005363FC">
      <w:pPr>
        <w:pStyle w:val="typo-base-default"/>
      </w:pPr>
      <w:r>
        <w:t>UK 615</w:t>
      </w:r>
    </w:p>
    <w:p w:rsidR="005363FC" w:rsidRDefault="005363FC" w:rsidP="005363FC">
      <w:pPr>
        <w:pStyle w:val="typo-base-default"/>
      </w:pPr>
      <w:r>
        <w:t>+420 377 631 009</w:t>
      </w:r>
      <w:r>
        <w:br/>
        <w:t>+420 735 715 861 </w:t>
      </w:r>
      <w:r>
        <w:br/>
      </w:r>
      <w:hyperlink r:id="rId4" w:history="1">
        <w:r>
          <w:rPr>
            <w:rStyle w:val="Hypertextovodkaz"/>
          </w:rPr>
          <w:t>gdpr@service.zcu.cz</w:t>
        </w:r>
      </w:hyperlink>
      <w:r>
        <w:t xml:space="preserve"> </w:t>
      </w:r>
    </w:p>
    <w:p w:rsidR="005363FC" w:rsidRDefault="005363FC" w:rsidP="005363FC">
      <w:pPr>
        <w:pStyle w:val="Normlnweb"/>
      </w:pPr>
    </w:p>
    <w:p w:rsidR="00646A40" w:rsidRPr="005363FC" w:rsidRDefault="00646A40" w:rsidP="005363FC"/>
    <w:sectPr w:rsidR="00646A40" w:rsidRPr="005363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A40"/>
    <w:rsid w:val="005363FC"/>
    <w:rsid w:val="00646A40"/>
    <w:rsid w:val="006A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64BC8"/>
  <w15:chartTrackingRefBased/>
  <w15:docId w15:val="{E06875F0-43AA-47C4-AD29-144F05D6D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5363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363F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46A40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5363F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introtext">
    <w:name w:val="introtext"/>
    <w:basedOn w:val="Normln"/>
    <w:rsid w:val="00536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363FC"/>
    <w:rPr>
      <w:b/>
      <w:bCs/>
    </w:rPr>
  </w:style>
  <w:style w:type="paragraph" w:styleId="Normlnweb">
    <w:name w:val="Normal (Web)"/>
    <w:basedOn w:val="Normln"/>
    <w:uiPriority w:val="99"/>
    <w:unhideWhenUsed/>
    <w:rsid w:val="00536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363F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ypo-base-default">
    <w:name w:val="typo-base-default"/>
    <w:basedOn w:val="Normln"/>
    <w:rsid w:val="00536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82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4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2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dpr@service.zcu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152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Valachovic</dc:creator>
  <cp:keywords/>
  <dc:description/>
  <cp:lastModifiedBy>Valachovic</cp:lastModifiedBy>
  <cp:revision>1</cp:revision>
  <dcterms:created xsi:type="dcterms:W3CDTF">2019-12-11T06:39:00Z</dcterms:created>
  <dcterms:modified xsi:type="dcterms:W3CDTF">2019-12-11T09:33:00Z</dcterms:modified>
</cp:coreProperties>
</file>