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78" w:rsidRPr="00CB2678" w:rsidRDefault="00CB2678" w:rsidP="00CB26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Pravidla Soutěže o pohár rektora západočeské univerzity </w:t>
      </w:r>
    </w:p>
    <w:p w:rsidR="00CB2678" w:rsidRDefault="0076034A" w:rsidP="00CB267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pro akademický rok 2017</w:t>
      </w:r>
      <w:r w:rsidR="00CB2678" w:rsidRPr="00CB2678">
        <w:rPr>
          <w:rFonts w:ascii="Times New Roman" w:eastAsia="Times New Roman" w:hAnsi="Times New Roman" w:cs="Times New Roman"/>
          <w:b/>
          <w:caps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8</w:t>
      </w:r>
    </w:p>
    <w:p w:rsidR="00CB2678" w:rsidRPr="00CB2678" w:rsidRDefault="00CB2678" w:rsidP="00CB267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Vyhlašovatel soutěže: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Rektor Západočeské univerzity v Plzni</w:t>
      </w:r>
    </w:p>
    <w:p w:rsidR="00CB2678" w:rsidRPr="00CB2678" w:rsidRDefault="00CB2678" w:rsidP="00CB2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Pořadatel a organizátor: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Katedra tělesné výchovy a sportu (KTS)</w:t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Dlouhodobá soutěž O pohár rektora Západočeské univerzity je vypsána pro studenty a zaměstnance ZČU podle propozic jednotlivých sportovních soutěží a je vyhlašována na dobu jednoho akademického roku. Soupeří mezi sebou studenti resp. týmy jednotlivých fakult ZČU. Za umístění v soutěži získávají body pro svoji fakultu.</w:t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Fakulta, která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nasbírá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z vypsaných soutěží nejvíce bodů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získá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putovní Pohár rektora ZČU. Sportovci vítězné fakulty, kteří se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zúčastnili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sou</w:t>
      </w:r>
      <w:r w:rsidR="0076034A">
        <w:rPr>
          <w:rFonts w:ascii="Times New Roman" w:eastAsia="Times New Roman" w:hAnsi="Times New Roman" w:cs="Times New Roman"/>
          <w:sz w:val="24"/>
          <w:szCs w:val="24"/>
        </w:rPr>
        <w:t xml:space="preserve">těží </w:t>
      </w:r>
      <w:proofErr w:type="gramStart"/>
      <w:r w:rsidR="0076034A">
        <w:rPr>
          <w:rFonts w:ascii="Times New Roman" w:eastAsia="Times New Roman" w:hAnsi="Times New Roman" w:cs="Times New Roman"/>
          <w:sz w:val="24"/>
          <w:szCs w:val="24"/>
        </w:rPr>
        <w:t>získají</w:t>
      </w:r>
      <w:proofErr w:type="gramEnd"/>
      <w:r w:rsidR="0076034A">
        <w:rPr>
          <w:rFonts w:ascii="Times New Roman" w:eastAsia="Times New Roman" w:hAnsi="Times New Roman" w:cs="Times New Roman"/>
          <w:sz w:val="24"/>
          <w:szCs w:val="24"/>
        </w:rPr>
        <w:t xml:space="preserve"> voucher na společenský večer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, jehož program po dohodě s vítěznou fakultou připraví a zajistí Katedra tělesné výchovy a sportu ZČU.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Všechny akce proběhnou nejpozději do konce dubna 201</w:t>
      </w:r>
      <w:r w:rsidR="007603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. Slavnostní vyhlášení výsledků soutěže bude spojeno s některou z akcí, pořádaných s účastí ZČU (pravděpodobně </w:t>
      </w:r>
      <w:proofErr w:type="spellStart"/>
      <w:r w:rsidRPr="00CB2678">
        <w:rPr>
          <w:rFonts w:ascii="Times New Roman" w:eastAsia="Times New Roman" w:hAnsi="Times New Roman" w:cs="Times New Roman"/>
          <w:sz w:val="24"/>
          <w:szCs w:val="24"/>
        </w:rPr>
        <w:t>Kapeláž</w:t>
      </w:r>
      <w:proofErr w:type="spell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8"/>
          <w:szCs w:val="28"/>
        </w:rPr>
        <w:t>Sporty a soutěže</w:t>
      </w:r>
      <w:r w:rsidR="0076034A">
        <w:rPr>
          <w:rFonts w:ascii="Times New Roman" w:eastAsia="Times New Roman" w:hAnsi="Times New Roman" w:cs="Times New Roman"/>
          <w:sz w:val="28"/>
          <w:szCs w:val="28"/>
        </w:rPr>
        <w:t xml:space="preserve"> vypsané pro akademický rok 2017/2018</w:t>
      </w:r>
      <w:r w:rsidRPr="00CB26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 xml:space="preserve">kolektivní – Basketbal, Florbal, Futsal,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Volejbal    (muži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+ ženy)</w:t>
      </w:r>
      <w:bookmarkStart w:id="0" w:name="_GoBack"/>
      <w:bookmarkEnd w:id="0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B/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 xml:space="preserve">individuální – Badminton,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sportovní  lezení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>, noční orientační běh</w:t>
      </w:r>
      <w:r>
        <w:rPr>
          <w:rFonts w:ascii="Times New Roman" w:eastAsia="Times New Roman" w:hAnsi="Times New Roman" w:cs="Times New Roman"/>
          <w:sz w:val="24"/>
          <w:szCs w:val="24"/>
        </w:rPr>
        <w:t>, stolní tenis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Technická ustanovení: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Všechny soutěže budou pořádány podle propozic. Tyto propozice budou vydávány vždy nejpozději 1 měsíc před vlastním zahájením soutěže.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Za organizaci, vhodný termín, průběh soutěže, včasné vydání propozic, propagaci, evidenci přihlášených studentů/zaměstnanců, zpracování a zveřejnění výsledků zodpovídá vždy předem určený pracovník KTS.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Soutěží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platných pravidel daného sportovního odvětví s možnými dílčími úpravami, které musí být vyhlášeny předem v propozicích soutěže.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Každá fakulta ZČU může přihlásit do soutěže takový počet družstev/jednotlivců, který bude určen v propozicích příslušné soutěže. Do výsledku soutěže bude započítáno pouze nejlépe umístěné družstvo, příp. dva nejlepší reprezentanti v individuálních sportech.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Družstva mohou být tvořena pouze studenty, popřípadě zaměstnanci ZČU. V případě startu neoprávněných osob, budou výsledky družstva anulovány.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i zaměstnanci ZČU startují na vlastní nebezpečí.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Vítězem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soutěže se stává fakulta, která získá nejvíce bodů.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V kolektivních sportech budou pořádány speciální mezifakultní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turnaje  „O pohár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rektora“ za účasti pouze fakultních družstev. V ideálním případě se do soutěže přihlásí všech 9 fakult ZČU (proto budeme bodovat 9 nejlepších). V případě volné kapacity, může startovat i více družstev z jedné fakulty. Body však získá pouze jeden fakultní tým. Další však mohou odsunout soupeře na méně bodovaná místa…                                                                           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Bodování v kolektivních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>sportech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1. místo – 24 bodů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2. místo  - 19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3. místo – 15 bodů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4. místo – 12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5. místo – 10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6. místo -    8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7. místo -    6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8. místo -    4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9. místo -    2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Bodování v individuálních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>sportech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1. místo – 12 bodů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2. místo  - 10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8 bodů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6 bodů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5 bodů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6. místo -    4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lastRenderedPageBreak/>
        <w:t>7. místo -    3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8. místo -    2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9. místo -    1 bod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Bodováni jsou ale pouze 2 sportovci z jedné fakulty, i když se soutěže zúčastní a umístí se v ní více studentů ze stejné fakulty.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Putovní pohár rektora získává fakulta, která má nejvyšší počet bodů po jejich sečtení ze všech soutěží.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Sportovního víkendu se mohou zúčastnit studenti – reprezentanti vítězné fakulty, kteří se soutěží zúčastnili.</w:t>
      </w:r>
    </w:p>
    <w:p w:rsidR="00CB2678" w:rsidRPr="00CB2678" w:rsidRDefault="00CB2678" w:rsidP="0018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6070" w:rsidRDefault="00DE6070"/>
    <w:sectPr w:rsidR="00DE6070" w:rsidSect="00DE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8"/>
    <w:rsid w:val="0018740F"/>
    <w:rsid w:val="004B49AF"/>
    <w:rsid w:val="00620F27"/>
    <w:rsid w:val="0076034A"/>
    <w:rsid w:val="00AC6C88"/>
    <w:rsid w:val="00CB2678"/>
    <w:rsid w:val="00DE2761"/>
    <w:rsid w:val="00D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zmezer">
    <w:name w:val="No Spacing"/>
    <w:basedOn w:val="Normln"/>
    <w:uiPriority w:val="1"/>
    <w:qFormat/>
    <w:rsid w:val="00C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zmezer">
    <w:name w:val="No Spacing"/>
    <w:basedOn w:val="Normln"/>
    <w:uiPriority w:val="1"/>
    <w:qFormat/>
    <w:rsid w:val="00C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dcterms:created xsi:type="dcterms:W3CDTF">2017-10-09T07:13:00Z</dcterms:created>
  <dcterms:modified xsi:type="dcterms:W3CDTF">2017-10-09T07:13:00Z</dcterms:modified>
</cp:coreProperties>
</file>